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30A" w:rsidRPr="0006530A" w:rsidRDefault="00CD53C4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>
        <w:rPr>
          <w:rFonts w:ascii="Tahoma" w:hAnsi="Tahoma"/>
          <w:b/>
          <w:sz w:val="24"/>
        </w:rPr>
        <w:t>Отчет</w:t>
      </w:r>
    </w:p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 w:rsidRPr="0006530A">
        <w:rPr>
          <w:rFonts w:ascii="Tahoma" w:hAnsi="Tahoma"/>
          <w:b/>
          <w:sz w:val="24"/>
        </w:rPr>
        <w:t>ОБ ИТОГАХ ГОЛОСОВАНИЯ</w:t>
      </w:r>
    </w:p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 w:rsidRPr="0006530A">
        <w:rPr>
          <w:rFonts w:ascii="Tahoma" w:hAnsi="Tahoma"/>
          <w:b/>
          <w:sz w:val="24"/>
        </w:rPr>
        <w:t xml:space="preserve">НА </w:t>
      </w:r>
      <w:r>
        <w:rPr>
          <w:rFonts w:ascii="Tahoma" w:hAnsi="Tahoma"/>
          <w:b/>
          <w:sz w:val="24"/>
        </w:rPr>
        <w:t xml:space="preserve">ГОДОВОМ </w:t>
      </w:r>
      <w:r w:rsidRPr="0006530A">
        <w:rPr>
          <w:rFonts w:ascii="Tahoma" w:hAnsi="Tahoma"/>
          <w:b/>
          <w:sz w:val="24"/>
        </w:rPr>
        <w:t>ОБЩЕМ СОБРАНИИ АКЦИОНЕРОВ</w:t>
      </w:r>
    </w:p>
    <w:p w:rsid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  <w:r w:rsidRPr="0006530A">
        <w:rPr>
          <w:rFonts w:ascii="Tahoma" w:hAnsi="Tahoma"/>
          <w:b/>
          <w:sz w:val="24"/>
        </w:rPr>
        <w:t xml:space="preserve">Открытого акционерного общества </w:t>
      </w:r>
      <w:r>
        <w:rPr>
          <w:rFonts w:ascii="Tahoma" w:hAnsi="Tahoma"/>
          <w:b/>
          <w:sz w:val="24"/>
        </w:rPr>
        <w:t>«</w:t>
      </w:r>
      <w:r w:rsidRPr="0006530A">
        <w:rPr>
          <w:rFonts w:ascii="Tahoma" w:hAnsi="Tahoma"/>
          <w:b/>
          <w:sz w:val="24"/>
        </w:rPr>
        <w:t>Калининградский хладокомбинат</w:t>
      </w:r>
      <w:r>
        <w:rPr>
          <w:rFonts w:ascii="Tahoma" w:hAnsi="Tahoma"/>
          <w:b/>
          <w:sz w:val="24"/>
        </w:rPr>
        <w:t>»</w:t>
      </w:r>
    </w:p>
    <w:p w:rsidR="001917EE" w:rsidRPr="0006530A" w:rsidRDefault="001917EE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</w:p>
    <w:tbl>
      <w:tblPr>
        <w:tblW w:w="450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312"/>
        <w:gridCol w:w="5577"/>
      </w:tblGrid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 xml:space="preserve">Полное фирменное наименование и место нахождения общества (далее </w:t>
            </w:r>
            <w:r>
              <w:rPr>
                <w:rFonts w:ascii="Tahoma" w:hAnsi="Tahoma"/>
                <w:sz w:val="20"/>
              </w:rPr>
              <w:t>–</w:t>
            </w:r>
            <w:r w:rsidRPr="0006530A">
              <w:rPr>
                <w:rFonts w:ascii="Tahoma" w:hAnsi="Tahoma"/>
                <w:sz w:val="20"/>
              </w:rPr>
              <w:t xml:space="preserve"> общество):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 xml:space="preserve">Открытое акционерное общество </w:t>
            </w:r>
            <w:r>
              <w:rPr>
                <w:rFonts w:ascii="Tahoma" w:hAnsi="Tahoma"/>
                <w:sz w:val="20"/>
              </w:rPr>
              <w:t>«</w:t>
            </w:r>
            <w:r w:rsidRPr="0006530A">
              <w:rPr>
                <w:rFonts w:ascii="Tahoma" w:hAnsi="Tahoma"/>
                <w:sz w:val="20"/>
              </w:rPr>
              <w:t>Калининградский хладокомбинат</w:t>
            </w:r>
            <w:r>
              <w:rPr>
                <w:rFonts w:ascii="Tahoma" w:hAnsi="Tahoma"/>
                <w:sz w:val="20"/>
              </w:rPr>
              <w:t>»</w:t>
            </w:r>
            <w:r w:rsidRPr="0006530A">
              <w:rPr>
                <w:rFonts w:ascii="Tahoma" w:hAnsi="Tahoma"/>
                <w:sz w:val="20"/>
              </w:rPr>
              <w:t xml:space="preserve">, Россия, г. Калининград, Московский </w:t>
            </w:r>
            <w:proofErr w:type="spellStart"/>
            <w:r w:rsidRPr="0006530A">
              <w:rPr>
                <w:rFonts w:ascii="Tahoma" w:hAnsi="Tahoma"/>
                <w:sz w:val="20"/>
              </w:rPr>
              <w:t>пр-кт</w:t>
            </w:r>
            <w:proofErr w:type="spellEnd"/>
            <w:r w:rsidRPr="0006530A">
              <w:rPr>
                <w:rFonts w:ascii="Tahoma" w:hAnsi="Tahoma"/>
                <w:sz w:val="20"/>
              </w:rPr>
              <w:t>, д. 185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 xml:space="preserve">Вид общего собрания акционеров (далее </w:t>
            </w:r>
            <w:r>
              <w:rPr>
                <w:rFonts w:ascii="Tahoma" w:hAnsi="Tahoma"/>
                <w:sz w:val="20"/>
              </w:rPr>
              <w:t>–</w:t>
            </w:r>
            <w:r w:rsidRPr="0006530A">
              <w:rPr>
                <w:rFonts w:ascii="Tahoma" w:hAnsi="Tahoma"/>
                <w:sz w:val="20"/>
              </w:rPr>
              <w:t xml:space="preserve"> общее собрание):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Годовое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Форма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Собрание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Дата составления списка лиц, имеющих право на участие в общем собрании: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27 мая 2016 года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Дата проведения общего собрания: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18 июня 2016 года</w:t>
            </w:r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 xml:space="preserve">Россия, г. Калининград, Московский пр., д. 185 </w:t>
            </w:r>
          </w:p>
        </w:tc>
      </w:tr>
      <w:tr w:rsidR="00EC353C" w:rsidRPr="00CD53C4" w:rsidTr="0006530A">
        <w:tc>
          <w:tcPr>
            <w:tcW w:w="0" w:type="auto"/>
            <w:shd w:val="clear" w:color="auto" w:fill="auto"/>
          </w:tcPr>
          <w:p w:rsidR="0006530A" w:rsidRPr="00CD53C4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CD53C4">
              <w:rPr>
                <w:rFonts w:ascii="Tahoma" w:hAnsi="Tahoma"/>
                <w:sz w:val="20"/>
              </w:rPr>
              <w:t>Полное фирменное наименование, место нахождения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  <w:shd w:val="clear" w:color="auto" w:fill="auto"/>
          </w:tcPr>
          <w:p w:rsidR="0006530A" w:rsidRPr="00CD53C4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proofErr w:type="gramStart"/>
            <w:r w:rsidRPr="00CD53C4">
              <w:rPr>
                <w:rFonts w:ascii="Tahoma" w:hAnsi="Tahoma"/>
                <w:sz w:val="20"/>
              </w:rPr>
              <w:t>Акционерное общество "Независимая регистраторская компания"</w:t>
            </w:r>
            <w:r w:rsidR="00EC353C" w:rsidRPr="00CD53C4">
              <w:rPr>
                <w:rFonts w:ascii="Tahoma" w:hAnsi="Tahoma"/>
                <w:sz w:val="20"/>
              </w:rPr>
              <w:t xml:space="preserve"> (Калининградский филиал)</w:t>
            </w:r>
            <w:r w:rsidRPr="00CD53C4">
              <w:rPr>
                <w:rFonts w:ascii="Tahoma" w:hAnsi="Tahoma"/>
                <w:sz w:val="20"/>
              </w:rPr>
              <w:t>, 121108 Москва, Ул. Ивана Франко, 8</w:t>
            </w:r>
            <w:r w:rsidR="00EC353C" w:rsidRPr="00CD53C4">
              <w:rPr>
                <w:rFonts w:ascii="Tahoma" w:hAnsi="Tahoma"/>
                <w:sz w:val="20"/>
              </w:rPr>
              <w:t xml:space="preserve"> (236023, г. Калининград, ул. Лейтенанта </w:t>
            </w:r>
            <w:proofErr w:type="spellStart"/>
            <w:r w:rsidR="00EC353C" w:rsidRPr="00CD53C4">
              <w:rPr>
                <w:rFonts w:ascii="Tahoma" w:hAnsi="Tahoma"/>
                <w:sz w:val="20"/>
              </w:rPr>
              <w:t>Яналова</w:t>
            </w:r>
            <w:proofErr w:type="spellEnd"/>
            <w:r w:rsidR="00EC353C" w:rsidRPr="00CD53C4">
              <w:rPr>
                <w:rFonts w:ascii="Tahoma" w:hAnsi="Tahoma"/>
                <w:sz w:val="20"/>
              </w:rPr>
              <w:t>, д.2)</w:t>
            </w:r>
            <w:proofErr w:type="gramEnd"/>
          </w:p>
        </w:tc>
      </w:tr>
      <w:tr w:rsidR="00EC353C" w:rsidRPr="0006530A" w:rsidTr="0006530A">
        <w:tc>
          <w:tcPr>
            <w:tcW w:w="0" w:type="auto"/>
            <w:shd w:val="clear" w:color="auto" w:fill="auto"/>
          </w:tcPr>
          <w:p w:rsidR="0006530A" w:rsidRPr="00CD53C4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r w:rsidRPr="00CD53C4">
              <w:rPr>
                <w:rFonts w:ascii="Tahoma" w:hAnsi="Tahoma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  <w:shd w:val="clear" w:color="auto" w:fill="auto"/>
          </w:tcPr>
          <w:p w:rsidR="0006530A" w:rsidRPr="00CD53C4" w:rsidRDefault="0006530A" w:rsidP="00EC353C">
            <w:pPr>
              <w:spacing w:after="0" w:line="240" w:lineRule="auto"/>
              <w:rPr>
                <w:rFonts w:ascii="Tahoma" w:hAnsi="Tahoma"/>
                <w:sz w:val="20"/>
              </w:rPr>
            </w:pPr>
            <w:proofErr w:type="spellStart"/>
            <w:r w:rsidRPr="00CD53C4">
              <w:rPr>
                <w:rFonts w:ascii="Tahoma" w:hAnsi="Tahoma"/>
                <w:sz w:val="20"/>
              </w:rPr>
              <w:t>Филипчик</w:t>
            </w:r>
            <w:proofErr w:type="spellEnd"/>
            <w:r w:rsidRPr="00CD53C4">
              <w:rPr>
                <w:rFonts w:ascii="Tahoma" w:hAnsi="Tahoma"/>
                <w:sz w:val="20"/>
              </w:rPr>
              <w:t xml:space="preserve"> Татьяна Александровна по доверенности № ДВ/НРК-463/15 от 19.10.2015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  <w:r w:rsidRPr="0006530A">
        <w:rPr>
          <w:rFonts w:ascii="Tahoma" w:hAnsi="Tahoma"/>
          <w:b/>
          <w:sz w:val="20"/>
        </w:rPr>
        <w:t>Повестка дня общего собрания:</w:t>
      </w:r>
    </w:p>
    <w:p w:rsidR="0006530A" w:rsidRPr="0006530A" w:rsidRDefault="0006530A" w:rsidP="009E4EA3">
      <w:pPr>
        <w:spacing w:after="0" w:line="240" w:lineRule="auto"/>
        <w:jc w:val="both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1) Об утверждении годового отчета Открытого акционерного общества «Калининградский хладокомбинат», об утверждении годовой бухгалтерской (финансовой) отчетности, в том числе отчетов о финансовых результатах (счетов прибылей и убытков) Открытого акционерного общества «Калининградский хладокомбинат» за 2015 год.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2) О распределении прибыли и убытков Открытого акционерного общества «Калининградский хладокомбинат» по результатам 2015 года, в том числе о выплате дивидендов по итогам 2015 года, их размере, порядке, форме и сроках выплаты.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3) Об избрании членов совета директоров Открытого акционерного общества «Калининградский хладокомбинат».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4) Об избрании ревизора Открытого акционерного общества «Калининградский хладокомбинат».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5) Об утвержден</w:t>
      </w:r>
      <w:proofErr w:type="gramStart"/>
      <w:r w:rsidRPr="0006530A">
        <w:rPr>
          <w:rFonts w:ascii="Tahoma" w:hAnsi="Tahoma"/>
          <w:sz w:val="20"/>
        </w:rPr>
        <w:t>ии ау</w:t>
      </w:r>
      <w:proofErr w:type="gramEnd"/>
      <w:r w:rsidRPr="0006530A">
        <w:rPr>
          <w:rFonts w:ascii="Tahoma" w:hAnsi="Tahoma"/>
          <w:sz w:val="20"/>
        </w:rPr>
        <w:t>дитора Открытого акционерного общества «Калининградский хладокомбинат».</w:t>
      </w:r>
    </w:p>
    <w:p w:rsidR="0006530A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  <w:r w:rsidRPr="0006530A">
        <w:rPr>
          <w:rFonts w:ascii="Tahoma" w:hAnsi="Tahoma"/>
          <w:b/>
          <w:sz w:val="20"/>
        </w:rPr>
        <w:t xml:space="preserve"> </w:t>
      </w:r>
    </w:p>
    <w:p w:rsidR="00283692" w:rsidRPr="0006530A" w:rsidRDefault="00283692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>опрос № 1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lastRenderedPageBreak/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833 872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91.0042%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Утвердить годовой отчет Открытого акционерного общества «Калининградский хладокомбинат», утвердить годовую бухгалтерскую (финансовую) отчетность, в том числе отчеты о финансовых результатах (счета прибылей и убытков) Открытого акционерного общества «Калининградский хладокомбинат» за 2015 год.</w:t>
      </w:r>
    </w:p>
    <w:p w:rsidR="0006530A" w:rsidRDefault="0006530A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Вопрос </w:t>
      </w:r>
      <w:r w:rsidR="0006530A" w:rsidRPr="0006530A">
        <w:rPr>
          <w:rFonts w:ascii="Tahoma" w:hAnsi="Tahoma"/>
          <w:b/>
          <w:sz w:val="20"/>
        </w:rPr>
        <w:t>№ 2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833 872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91.0042%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Утвердить порядок распределения прибыли Открытого акционерного общества «Калининградский хладокомбинат» по результатам 2015 года и направить её: </w:t>
      </w:r>
    </w:p>
    <w:p w:rsidR="0006530A" w:rsidRPr="0006530A" w:rsidRDefault="0006530A" w:rsidP="00EC353C">
      <w:pPr>
        <w:spacing w:after="0" w:line="240" w:lineRule="auto"/>
        <w:jc w:val="both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- фонд накопления на резервирование для финансирования производственного развития общества – 1617707 руб. 71 коп</w:t>
      </w:r>
      <w:proofErr w:type="gramStart"/>
      <w:r w:rsidRPr="0006530A">
        <w:rPr>
          <w:rFonts w:ascii="Tahoma" w:hAnsi="Tahoma"/>
          <w:sz w:val="20"/>
        </w:rPr>
        <w:t>.;</w:t>
      </w:r>
      <w:proofErr w:type="gramEnd"/>
    </w:p>
    <w:p w:rsidR="0006530A" w:rsidRPr="0006530A" w:rsidRDefault="0006530A" w:rsidP="00EC353C">
      <w:pPr>
        <w:spacing w:after="0" w:line="240" w:lineRule="auto"/>
        <w:jc w:val="both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- фонд потребления общества (на выплату материальной помощи, единовременных премий и другие цели) – 1617707 руб. 71 коп.</w:t>
      </w:r>
    </w:p>
    <w:p w:rsidR="0006530A" w:rsidRPr="0006530A" w:rsidRDefault="0006530A" w:rsidP="00EC353C">
      <w:pPr>
        <w:spacing w:after="0" w:line="240" w:lineRule="auto"/>
        <w:jc w:val="both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Дивиденды по размещенным акциям Открытого акционерного общества «Калининградский хладокомбинат» по итогам 2015 года не выплачивать.</w:t>
      </w:r>
    </w:p>
    <w:p w:rsidR="00EC353C" w:rsidRPr="0006530A" w:rsidRDefault="00EC353C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>опрос № 3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5"/>
        <w:gridCol w:w="1236"/>
      </w:tblGrid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4 581 500 </w:t>
            </w:r>
          </w:p>
        </w:tc>
      </w:tr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4 581 500 </w:t>
            </w:r>
          </w:p>
        </w:tc>
      </w:tr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4 169 360 </w:t>
            </w:r>
          </w:p>
        </w:tc>
      </w:tr>
      <w:tr w:rsidR="0006530A" w:rsidRPr="0006530A" w:rsidTr="0006530A">
        <w:trPr>
          <w:cantSplit/>
        </w:trPr>
        <w:tc>
          <w:tcPr>
            <w:tcW w:w="918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имелся</w:t>
            </w:r>
          </w:p>
        </w:tc>
        <w:tc>
          <w:tcPr>
            <w:tcW w:w="123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91.0042%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"/>
        <w:gridCol w:w="4765"/>
        <w:gridCol w:w="4765"/>
      </w:tblGrid>
      <w:tr w:rsidR="0006530A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№ </w:t>
            </w:r>
            <w:proofErr w:type="gramStart"/>
            <w:r>
              <w:rPr>
                <w:rFonts w:ascii="Tahoma" w:hAnsi="Tahoma"/>
                <w:sz w:val="20"/>
              </w:rPr>
              <w:t>п</w:t>
            </w:r>
            <w:proofErr w:type="gramEnd"/>
            <w:r>
              <w:rPr>
                <w:rFonts w:ascii="Tahoma" w:hAnsi="Tahoma"/>
                <w:sz w:val="20"/>
              </w:rPr>
              <w:t>/п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Ф.И.О. кандидата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 w:rsidRPr="0006530A">
              <w:rPr>
                <w:rFonts w:ascii="Tahoma" w:hAnsi="Tahoma"/>
                <w:sz w:val="20"/>
              </w:rPr>
              <w:t>"ЗА"</w:t>
            </w:r>
            <w:r>
              <w:rPr>
                <w:rFonts w:ascii="Tahoma" w:hAnsi="Tahoma"/>
                <w:sz w:val="20"/>
              </w:rPr>
              <w:t>, распределение голосов по кандидатам</w:t>
            </w:r>
          </w:p>
        </w:tc>
      </w:tr>
      <w:tr w:rsidR="0006530A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</w:t>
            </w:r>
            <w:proofErr w:type="spellStart"/>
            <w:r>
              <w:rPr>
                <w:rFonts w:ascii="Tahoma" w:hAnsi="Tahoma"/>
                <w:b/>
                <w:sz w:val="20"/>
              </w:rPr>
              <w:t>Ковкина</w:t>
            </w:r>
            <w:proofErr w:type="spellEnd"/>
            <w:r>
              <w:rPr>
                <w:rFonts w:ascii="Tahoma" w:hAnsi="Tahoma"/>
                <w:b/>
                <w:sz w:val="20"/>
              </w:rPr>
              <w:t xml:space="preserve"> Майя Николаевна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</w:tr>
      <w:tr w:rsidR="0006530A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2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Куликов Александр Николаевич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</w:tr>
      <w:tr w:rsidR="0006530A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3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Наумова Татьяна Сергеевна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</w:tr>
      <w:tr w:rsidR="0006530A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4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Рогожкин Виктор Иванович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</w:tr>
      <w:tr w:rsidR="0006530A" w:rsidRPr="0006530A" w:rsidTr="0006530A">
        <w:trPr>
          <w:cantSplit/>
        </w:trPr>
        <w:tc>
          <w:tcPr>
            <w:tcW w:w="89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5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 Черкасова Наталья Васильевна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"ПРОТИВ"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"ВОЗДЕРЖАЛСЯ"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b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b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"По иным основаниям"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"Недействительные"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0 </w:t>
            </w:r>
          </w:p>
        </w:tc>
      </w:tr>
      <w:tr w:rsidR="0006530A" w:rsidRPr="0006530A" w:rsidTr="009E4EA3">
        <w:trPr>
          <w:cantSplit/>
        </w:trPr>
        <w:tc>
          <w:tcPr>
            <w:tcW w:w="5656" w:type="dxa"/>
            <w:gridSpan w:val="2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76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4 169 360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Избрать членами совета  директоров Открытого акционерного общества «Калининградский хладокомбинат»: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1. </w:t>
      </w:r>
      <w:proofErr w:type="spellStart"/>
      <w:r w:rsidRPr="0006530A">
        <w:rPr>
          <w:rFonts w:ascii="Tahoma" w:hAnsi="Tahoma"/>
          <w:sz w:val="20"/>
        </w:rPr>
        <w:t>Ковкина</w:t>
      </w:r>
      <w:proofErr w:type="spellEnd"/>
      <w:r w:rsidRPr="0006530A">
        <w:rPr>
          <w:rFonts w:ascii="Tahoma" w:hAnsi="Tahoma"/>
          <w:sz w:val="20"/>
        </w:rPr>
        <w:t xml:space="preserve"> Майя Николаевна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2. Куликов Александр Николаевич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3. Наумова Татьяна Сергеевна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4. Рогожкин Виктор Иванович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5. Черкасова Наталья Васильевна</w:t>
      </w: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>опрос № 4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497 864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415 436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83.4436%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415 436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415 436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Избрать ревизора Открытого акционерного общества «Калининградский хладокомбинат»: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Морозова Марина Геннадьевна</w:t>
      </w:r>
    </w:p>
    <w:p w:rsidR="00CD53C4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</w:p>
    <w:p w:rsidR="0006530A" w:rsidRPr="0006530A" w:rsidRDefault="00CD53C4" w:rsidP="00EC353C">
      <w:pPr>
        <w:spacing w:after="0" w:line="240" w:lineRule="auto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В</w:t>
      </w:r>
      <w:r w:rsidR="0006530A" w:rsidRPr="0006530A">
        <w:rPr>
          <w:rFonts w:ascii="Tahoma" w:hAnsi="Tahoma"/>
          <w:b/>
          <w:sz w:val="20"/>
        </w:rPr>
        <w:t>опрос № 5 повестки дня: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tbl>
      <w:tblPr>
        <w:tblW w:w="1042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15"/>
        <w:gridCol w:w="1206"/>
      </w:tblGrid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включенные в список лиц, имевших право на участие в </w:t>
            </w:r>
            <w:proofErr w:type="gramStart"/>
            <w:r>
              <w:rPr>
                <w:rFonts w:ascii="Tahoma" w:hAnsi="Tahoma"/>
                <w:sz w:val="20"/>
              </w:rPr>
              <w:t>общем</w:t>
            </w:r>
            <w:proofErr w:type="gramEnd"/>
            <w:r>
              <w:rPr>
                <w:rFonts w:ascii="Tahoma" w:hAnsi="Tahoma"/>
                <w:sz w:val="20"/>
              </w:rPr>
              <w:t xml:space="preserve"> собрании, по данному вопросу повестки дня общего собрания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916 300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833 872 </w:t>
            </w:r>
          </w:p>
        </w:tc>
      </w:tr>
      <w:tr w:rsidR="0006530A" w:rsidRPr="0006530A" w:rsidTr="0006530A">
        <w:trPr>
          <w:cantSplit/>
        </w:trPr>
        <w:tc>
          <w:tcPr>
            <w:tcW w:w="9215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КВОРУМ по данному вопросу повестки дня имелся</w:t>
            </w:r>
          </w:p>
        </w:tc>
        <w:tc>
          <w:tcPr>
            <w:tcW w:w="1206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91.0042%</w:t>
            </w:r>
          </w:p>
        </w:tc>
      </w:tr>
    </w:tbl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Варианты голосования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% от </w:t>
            </w:r>
            <w:proofErr w:type="gramStart"/>
            <w:r>
              <w:rPr>
                <w:rFonts w:ascii="Tahoma" w:hAnsi="Tahoma"/>
                <w:sz w:val="20"/>
              </w:rPr>
              <w:t>принявших</w:t>
            </w:r>
            <w:proofErr w:type="gramEnd"/>
            <w:r>
              <w:rPr>
                <w:rFonts w:ascii="Tahoma" w:hAnsi="Tahoma"/>
                <w:sz w:val="20"/>
              </w:rPr>
              <w:t xml:space="preserve"> участие в собрании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"ЗА"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"ПРОТИВ"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"ВОЗДЕРЖАЛСЯ"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9E4EA3">
        <w:trPr>
          <w:cantSplit/>
        </w:trPr>
        <w:tc>
          <w:tcPr>
            <w:tcW w:w="10421" w:type="dxa"/>
            <w:gridSpan w:val="3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>
              <w:rPr>
                <w:rFonts w:ascii="Tahoma" w:hAnsi="Tahoma"/>
                <w:sz w:val="20"/>
              </w:rPr>
              <w:t>недействительными</w:t>
            </w:r>
            <w:proofErr w:type="gramEnd"/>
            <w:r>
              <w:rPr>
                <w:rFonts w:ascii="Tahoma" w:hAnsi="Tahoma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"По иным основаниям"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"Недействительные"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0.0000 </w:t>
            </w:r>
          </w:p>
        </w:tc>
      </w:tr>
      <w:tr w:rsidR="0006530A" w:rsidRPr="0006530A" w:rsidTr="0006530A">
        <w:trPr>
          <w:cantSplit/>
        </w:trPr>
        <w:tc>
          <w:tcPr>
            <w:tcW w:w="236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ИТОГО:</w:t>
            </w:r>
          </w:p>
        </w:tc>
        <w:tc>
          <w:tcPr>
            <w:tcW w:w="4439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833 872 </w:t>
            </w:r>
          </w:p>
        </w:tc>
        <w:tc>
          <w:tcPr>
            <w:tcW w:w="3621" w:type="dxa"/>
            <w:shd w:val="clear" w:color="auto" w:fill="auto"/>
          </w:tcPr>
          <w:p w:rsidR="0006530A" w:rsidRPr="0006530A" w:rsidRDefault="0006530A" w:rsidP="00EC353C">
            <w:pPr>
              <w:keepNext/>
              <w:spacing w:after="0" w:line="240" w:lineRule="auto"/>
              <w:jc w:val="right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100.0000 </w:t>
            </w:r>
          </w:p>
        </w:tc>
      </w:tr>
    </w:tbl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РЕШЕНИЕ:</w:t>
      </w:r>
    </w:p>
    <w:p w:rsidR="0006530A" w:rsidRPr="0006530A" w:rsidRDefault="0006530A" w:rsidP="00EC353C">
      <w:pPr>
        <w:spacing w:after="0" w:line="240" w:lineRule="auto"/>
        <w:rPr>
          <w:rFonts w:ascii="Tahoma" w:hAnsi="Tahoma"/>
          <w:sz w:val="20"/>
        </w:rPr>
      </w:pPr>
      <w:r w:rsidRPr="0006530A">
        <w:rPr>
          <w:rFonts w:ascii="Tahoma" w:hAnsi="Tahoma"/>
          <w:sz w:val="20"/>
        </w:rPr>
        <w:t>Утвердить аудитором Открытого акционерного общества «Калининградский хладокомбинат» до следующего годового собрания – ООО «Балтийский центр аудита».</w:t>
      </w:r>
    </w:p>
    <w:p w:rsidR="0006530A" w:rsidRPr="0006530A" w:rsidRDefault="0006530A" w:rsidP="00EC353C">
      <w:pPr>
        <w:spacing w:after="0" w:line="240" w:lineRule="auto"/>
        <w:jc w:val="center"/>
        <w:rPr>
          <w:rFonts w:ascii="Tahoma" w:hAnsi="Tahoma"/>
          <w:b/>
          <w:sz w:val="24"/>
        </w:rPr>
      </w:pPr>
    </w:p>
    <w:p w:rsidR="0006530A" w:rsidRPr="0006530A" w:rsidRDefault="0006530A" w:rsidP="00EC353C">
      <w:pPr>
        <w:keepNext/>
        <w:spacing w:after="0" w:line="240" w:lineRule="auto"/>
        <w:jc w:val="center"/>
        <w:rPr>
          <w:rFonts w:ascii="Tahoma" w:hAnsi="Tahoma"/>
          <w:b/>
          <w:sz w:val="24"/>
        </w:rPr>
      </w:pPr>
    </w:p>
    <w:tbl>
      <w:tblPr>
        <w:tblW w:w="4500" w:type="pct"/>
        <w:tblInd w:w="600" w:type="dxa"/>
        <w:tblLook w:val="0000" w:firstRow="0" w:lastRow="0" w:firstColumn="0" w:lastColumn="0" w:noHBand="0" w:noVBand="0"/>
      </w:tblPr>
      <w:tblGrid>
        <w:gridCol w:w="4944"/>
        <w:gridCol w:w="4945"/>
      </w:tblGrid>
      <w:tr w:rsidR="0006530A" w:rsidRPr="00EC353C" w:rsidTr="0006530A">
        <w:tc>
          <w:tcPr>
            <w:tcW w:w="0" w:type="auto"/>
          </w:tcPr>
          <w:p w:rsidR="0006530A" w:rsidRPr="00EC353C" w:rsidRDefault="0006530A" w:rsidP="00CD53C4">
            <w:pPr>
              <w:rPr>
                <w:rFonts w:ascii="Tahoma" w:hAnsi="Tahoma"/>
                <w:sz w:val="20"/>
                <w:szCs w:val="20"/>
              </w:rPr>
            </w:pPr>
          </w:p>
        </w:tc>
        <w:tc>
          <w:tcPr>
            <w:tcW w:w="0" w:type="auto"/>
          </w:tcPr>
          <w:p w:rsidR="0006530A" w:rsidRPr="00EC353C" w:rsidRDefault="0006530A" w:rsidP="00EC353C">
            <w:pPr>
              <w:spacing w:after="0" w:line="240" w:lineRule="auto"/>
              <w:rPr>
                <w:rFonts w:ascii="Tahoma" w:hAnsi="Tahoma"/>
                <w:sz w:val="20"/>
                <w:szCs w:val="20"/>
              </w:rPr>
            </w:pPr>
          </w:p>
        </w:tc>
      </w:tr>
    </w:tbl>
    <w:p w:rsidR="0006530A" w:rsidRDefault="001917EE" w:rsidP="00EC353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Председатель собрания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Куликов А.Н.</w:t>
      </w:r>
    </w:p>
    <w:p w:rsidR="0006530A" w:rsidRDefault="001917EE" w:rsidP="001917EE">
      <w:pPr>
        <w:spacing w:after="0" w:line="240" w:lineRule="auto"/>
      </w:pPr>
      <w:r>
        <w:rPr>
          <w:sz w:val="20"/>
          <w:szCs w:val="20"/>
        </w:rPr>
        <w:t>Секретарь собрания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0" w:name="_GoBack"/>
      <w:bookmarkEnd w:id="0"/>
      <w:proofErr w:type="spellStart"/>
      <w:r>
        <w:rPr>
          <w:sz w:val="20"/>
          <w:szCs w:val="20"/>
        </w:rPr>
        <w:t>Ковкина</w:t>
      </w:r>
      <w:proofErr w:type="spellEnd"/>
      <w:r>
        <w:rPr>
          <w:sz w:val="20"/>
          <w:szCs w:val="20"/>
        </w:rPr>
        <w:t xml:space="preserve"> М.Н.</w:t>
      </w:r>
    </w:p>
    <w:sectPr w:rsidR="0006530A" w:rsidSect="0006530A">
      <w:footerReference w:type="default" r:id="rId8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3C4" w:rsidRDefault="00CD53C4" w:rsidP="0006530A">
      <w:pPr>
        <w:spacing w:after="0" w:line="240" w:lineRule="auto"/>
      </w:pPr>
      <w:r>
        <w:separator/>
      </w:r>
    </w:p>
  </w:endnote>
  <w:endnote w:type="continuationSeparator" w:id="0">
    <w:p w:rsidR="00CD53C4" w:rsidRDefault="00CD53C4" w:rsidP="0006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3C4" w:rsidRDefault="00CD53C4" w:rsidP="0006530A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917EE">
      <w:rPr>
        <w:noProof/>
      </w:rPr>
      <w:t>1</w:t>
    </w:r>
    <w:r>
      <w:fldChar w:fldCharType="end"/>
    </w:r>
    <w:r>
      <w:t xml:space="preserve"> из </w:t>
    </w:r>
    <w:fldSimple w:instr=" SECTIONPAGES \* MERGEFORMAT ">
      <w:r w:rsidR="001917EE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3C4" w:rsidRDefault="00CD53C4" w:rsidP="0006530A">
      <w:pPr>
        <w:spacing w:after="0" w:line="240" w:lineRule="auto"/>
      </w:pPr>
      <w:r>
        <w:separator/>
      </w:r>
    </w:p>
  </w:footnote>
  <w:footnote w:type="continuationSeparator" w:id="0">
    <w:p w:rsidR="00CD53C4" w:rsidRDefault="00CD53C4" w:rsidP="000653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0A"/>
    <w:rsid w:val="0006530A"/>
    <w:rsid w:val="001917EE"/>
    <w:rsid w:val="00283692"/>
    <w:rsid w:val="00416F0F"/>
    <w:rsid w:val="00492748"/>
    <w:rsid w:val="008461B3"/>
    <w:rsid w:val="00893276"/>
    <w:rsid w:val="009E4EA3"/>
    <w:rsid w:val="00B62090"/>
    <w:rsid w:val="00C415F7"/>
    <w:rsid w:val="00CC38F4"/>
    <w:rsid w:val="00CD53C4"/>
    <w:rsid w:val="00CE0B57"/>
    <w:rsid w:val="00EC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30A"/>
  </w:style>
  <w:style w:type="paragraph" w:styleId="a5">
    <w:name w:val="footer"/>
    <w:basedOn w:val="a"/>
    <w:link w:val="a6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3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530A"/>
  </w:style>
  <w:style w:type="paragraph" w:styleId="a5">
    <w:name w:val="footer"/>
    <w:basedOn w:val="a"/>
    <w:link w:val="a6"/>
    <w:uiPriority w:val="99"/>
    <w:unhideWhenUsed/>
    <w:rsid w:val="0006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5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73E1-26ED-4AD1-AFE9-313B5C44E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Filipchik</cp:lastModifiedBy>
  <cp:revision>2</cp:revision>
  <cp:lastPrinted>2016-06-20T07:49:00Z</cp:lastPrinted>
  <dcterms:created xsi:type="dcterms:W3CDTF">2016-06-21T12:23:00Z</dcterms:created>
  <dcterms:modified xsi:type="dcterms:W3CDTF">2016-06-21T12:23:00Z</dcterms:modified>
</cp:coreProperties>
</file>